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2841ECC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上节课将官网下载的TensorFlow（pb文件）转化为了RKNN模型，本节将自己训练的TensorFlow模型转化为RKNN模型。</w:t>
      </w:r>
    </w:p>
    <w:p w14:paraId="3DF1AB6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</w:t>
      </w:r>
    </w:p>
    <w:p w14:paraId="0B953FD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在1.28和1.30课程里将进一步测试时候，生成了个文件。</w:t>
      </w:r>
    </w:p>
    <w:p w14:paraId="18F4C823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</w:t>
      </w:r>
    </w:p>
    <w:p w14:paraId="5437DFAE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首先讲解转化tflite文件：</w:t>
      </w:r>
    </w:p>
    <w:p w14:paraId="5EB4D287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示例代码：</w:t>
      </w:r>
    </w:p>
    <w:p w14:paraId="1F388B27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182745" cy="2783205"/>
            <wp:effectExtent l="0" t="0" r="8255" b="571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82745" cy="2783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51755" cy="1600200"/>
            <wp:effectExtent l="0" t="0" r="0" b="0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rcRect t="10575"/>
                    <a:stretch>
                      <a:fillRect/>
                    </a:stretch>
                  </pic:blipFill>
                  <pic:spPr>
                    <a:xfrm>
                      <a:off x="0" y="0"/>
                      <a:ext cx="5151755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50BFCA3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90465" cy="1082040"/>
            <wp:effectExtent l="0" t="0" r="8255" b="0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rcRect t="42715"/>
                    <a:stretch>
                      <a:fillRect/>
                    </a:stretch>
                  </pic:blipFill>
                  <pic:spPr>
                    <a:xfrm>
                      <a:off x="0" y="0"/>
                      <a:ext cx="4990465" cy="1082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51B03AF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训练的文件为：</w:t>
      </w:r>
    </w:p>
    <w:p w14:paraId="137C74B1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"C:\Users\zhongqing\Desktop\笔记\AI人工智能学习_模型部署笔记\RK3568_AI\正点原子RK3568 、RK3588 AI开发板\5-Windows下搭建训练模型环境\6-测试TensorFlow-GPU2.5.0\animal-alexnet.tar"</w:t>
      </w:r>
    </w:p>
    <w:p w14:paraId="6B1BBDF1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3DF25EE7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转化的文件为：</w:t>
      </w:r>
    </w:p>
    <w:p w14:paraId="043E3C5F"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14290" cy="3422015"/>
            <wp:effectExtent l="0" t="0" r="6350" b="6985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3422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05B7EC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将</w:t>
      </w:r>
    </w:p>
    <w:p w14:paraId="04BA45DD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"C:\Users\zhongqing\Desktop\笔记\AI人工智能学习_模型部署笔记\RK3568_AI\正点原子RK3568 、RK3588 AI开发板\5-Windows下搭建训练模型环境\6-测试TensorFlow-GPU2.5.0\animal-alexnet.tar"</w:t>
      </w:r>
    </w:p>
    <w:p w14:paraId="5DA8C85A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里的上面两个文件拷贝到虚拟机vs环境下，然后直接运行。</w:t>
      </w:r>
    </w:p>
    <w:p w14:paraId="6A5FCBF9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565400" cy="3157220"/>
            <wp:effectExtent l="0" t="0" r="10160" b="12700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3157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78C04B0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*/</w:t>
      </w:r>
    </w:p>
    <w:p w14:paraId="7B6DC31C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转化成了RKNN模型文件之后，接下来我们就要将这个文件放到开发板上去运行。</w:t>
      </w:r>
    </w:p>
    <w:p w14:paraId="5A2458DB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</w:t>
      </w:r>
    </w:p>
    <w:p w14:paraId="249ABA7B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放到开发板上跑的话，对于RV1126来说：</w:t>
      </w:r>
    </w:p>
    <w:p w14:paraId="5870B3A3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一种方式就是：</w:t>
      </w:r>
    </w:p>
    <w:p w14:paraId="48A6D0FC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在Ubuntu中调用RKNN Toolkit的Python API来编写代码。运行的时候Ubuntu通过ADB来连接开发板，然后Ubuntu这边把RKNN文件发送到开发板端进行推理。使用python推理，我们可以参考animal-alexnet -&gt; inference -&gt; python -&gt; python-inference.ipynb文件。</w:t>
      </w:r>
    </w:p>
    <w:p w14:paraId="020CC35C">
      <w:pPr>
        <w:rPr>
          <w:rFonts w:hint="eastAsia"/>
          <w:lang w:val="en-US" w:eastAsia="zh-CN"/>
        </w:rPr>
      </w:pPr>
    </w:p>
    <w:p w14:paraId="1003072D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先连接adb，因为是通过python接口的rknn_toolkit来运行这个demo进行推理的，而rv1126使用的是buildroot文件系统，对python不是特别支持，所以运行转换得到的rknn模型文件的时候，是在Ubuntu这边通过rknn-toolkit 的api来编写推理的代码。然后通过adb把模型发送到开发板端进行推理。</w:t>
      </w:r>
    </w:p>
    <w:p w14:paraId="31577356">
      <w:pPr>
        <w:rPr>
          <w:rFonts w:hint="eastAsia"/>
          <w:lang w:val="en-US" w:eastAsia="zh-CN"/>
        </w:rPr>
      </w:pPr>
    </w:p>
    <w:p w14:paraId="1E4577B2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先在Ubuntu的Vscode下运行这个python程序。</w:t>
      </w:r>
    </w:p>
    <w:p w14:paraId="373CFD2A">
      <w:pPr>
        <w:ind w:firstLine="420" w:firstLineChars="0"/>
        <w:rPr>
          <w:rFonts w:hint="eastAsia"/>
          <w:lang w:val="en-US" w:eastAsia="zh-CN"/>
        </w:rPr>
      </w:pPr>
    </w:p>
    <w:p w14:paraId="610BEC40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我们调用RKNPU的c/c++接口来进行模型的推理。如果要调用RKNPU里c/c++的api来推理的话就需要编译这个代码了，也就是编写好程序后，在Ubuntu下编译，然后把编译得到的可执行文件放到开发板上去运行。其demo参考animal-alexnet -&gt; inference -&gt; c++ 文件。</w:t>
      </w:r>
    </w:p>
    <w:p w14:paraId="60084109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/*</w:t>
      </w:r>
    </w:p>
    <w:p w14:paraId="2A59FB29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这个demo其实就是参考资料：A盘 -&gt; 程序源码 -&gt; 03AI例程 -&gt; </w:t>
      </w:r>
    </w:p>
    <w:p w14:paraId="15CABF5A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然后参考的就是例程里面 -&gt; 01适配720屏幕 -&gt; atk_mobilenet_object_classification.tar</w:t>
      </w:r>
    </w:p>
    <w:p w14:paraId="4AF00175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*/</w:t>
      </w:r>
    </w:p>
    <w:p w14:paraId="24A8AD20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将这个文件拷贝到Ubuntu里，然后使用交叉编译器进行编译。</w:t>
      </w:r>
    </w:p>
    <w:p w14:paraId="141D40AA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将编译得到的可执行文件拷贝到开发板中。</w:t>
      </w:r>
    </w:p>
    <w:p w14:paraId="6C11FD10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直接运行：</w:t>
      </w:r>
    </w:p>
    <w:p w14:paraId="640F3323"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833495" cy="1570355"/>
            <wp:effectExtent l="0" t="0" r="6985" b="14605"/>
            <wp:docPr id="1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33495" cy="1570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B5BD9CA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模型如果运行起来了，说明得到的rknn文件是可以使用的。</w:t>
      </w:r>
    </w:p>
    <w:p w14:paraId="34BA9FB8"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260850" cy="1902460"/>
            <wp:effectExtent l="0" t="0" r="6350" b="254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60850" cy="1902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7017BF4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661535" cy="1911985"/>
            <wp:effectExtent l="0" t="0" r="1905" b="8255"/>
            <wp:docPr id="1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61535" cy="1911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2E07080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3690861F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训练完模型之后，一般建议保存为tflite文件或者选择保存为冻结的pb文件。可以通过调用RKnn_toolkit的api把这两个文件转化为RKNN模型文件。</w:t>
      </w:r>
    </w:p>
    <w:p w14:paraId="29F05764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751179BA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得到RKNN模型之后，要调用有两种方法：1.使用rknn_toolkit里的python接口api来进行模型的推理。或者调用RKNPU也就是c/c++接口的RKNPU的api来进行模型推理。</w:t>
      </w:r>
    </w:p>
    <w:p w14:paraId="6378E36A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71135" cy="1106170"/>
            <wp:effectExtent l="0" t="0" r="1905" b="6350"/>
            <wp:docPr id="12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06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322B4E7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编写时候参考的文档介绍就是上面这个。</w:t>
      </w:r>
    </w:p>
    <w:p w14:paraId="392E72F7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19F725DC">
      <w:pPr>
        <w:ind w:left="420" w:leftChars="0" w:firstLine="420" w:firstLineChars="0"/>
        <w:rPr>
          <w:rFonts w:hint="default"/>
          <w:lang w:val="en-US" w:eastAsia="zh-CN"/>
        </w:rPr>
      </w:pPr>
      <w:bookmarkStart w:id="0" w:name="_GoBack"/>
      <w:bookmarkEnd w:id="0"/>
    </w:p>
    <w:p w14:paraId="05D78B62">
      <w:pPr>
        <w:ind w:left="420" w:leftChars="0" w:firstLine="420" w:firstLineChars="0"/>
        <w:rPr>
          <w:rFonts w:hint="default"/>
          <w:lang w:val="en-US" w:eastAsia="zh-CN"/>
        </w:rPr>
      </w:pPr>
    </w:p>
    <w:p w14:paraId="410413DB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*/</w:t>
      </w:r>
    </w:p>
    <w:p w14:paraId="7BFFE3AB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*/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5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5C1016"/>
    <w:rsid w:val="032864C3"/>
    <w:rsid w:val="05340616"/>
    <w:rsid w:val="057301FA"/>
    <w:rsid w:val="058143EF"/>
    <w:rsid w:val="0BEC4CD3"/>
    <w:rsid w:val="0FB53557"/>
    <w:rsid w:val="13E750BE"/>
    <w:rsid w:val="14021F0B"/>
    <w:rsid w:val="15813DB4"/>
    <w:rsid w:val="1BBB6955"/>
    <w:rsid w:val="1E28404A"/>
    <w:rsid w:val="21380F88"/>
    <w:rsid w:val="21D21679"/>
    <w:rsid w:val="23FA1FE5"/>
    <w:rsid w:val="2D2162BF"/>
    <w:rsid w:val="32274AAB"/>
    <w:rsid w:val="32AE42D9"/>
    <w:rsid w:val="35246EC1"/>
    <w:rsid w:val="3C766608"/>
    <w:rsid w:val="3DE61F01"/>
    <w:rsid w:val="418376A3"/>
    <w:rsid w:val="45DF15F3"/>
    <w:rsid w:val="4F2935FA"/>
    <w:rsid w:val="50127F2A"/>
    <w:rsid w:val="51B66C9C"/>
    <w:rsid w:val="56343CD6"/>
    <w:rsid w:val="5D342320"/>
    <w:rsid w:val="61874995"/>
    <w:rsid w:val="62BE264D"/>
    <w:rsid w:val="62DE6724"/>
    <w:rsid w:val="65E9543A"/>
    <w:rsid w:val="67EE5DAE"/>
    <w:rsid w:val="683007E0"/>
    <w:rsid w:val="68B95597"/>
    <w:rsid w:val="6A2C4B95"/>
    <w:rsid w:val="6C6C51D6"/>
    <w:rsid w:val="6D9B170F"/>
    <w:rsid w:val="6DBB5A0E"/>
    <w:rsid w:val="716472BC"/>
    <w:rsid w:val="78941235"/>
    <w:rsid w:val="79281DFF"/>
    <w:rsid w:val="79B7335B"/>
    <w:rsid w:val="7F4D03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322</Words>
  <Characters>607</Characters>
  <Lines>0</Lines>
  <Paragraphs>0</Paragraphs>
  <TotalTime>0</TotalTime>
  <ScaleCrop>false</ScaleCrop>
  <LinksUpToDate>false</LinksUpToDate>
  <CharactersWithSpaces>613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2025-03-25T11:09:00Z</dcterms:created>
  <dc:creator>zhongqing</dc:creator>
  <cp:lastModifiedBy>「袂」</cp:lastModifiedBy>
  <dcterms:modified xsi:type="dcterms:W3CDTF">2025-03-26T16:14:42Z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KSOTemplateDocerSaveRecord">
    <vt:lpwstr>eyJoZGlkIjoiMWZhNTdmNzFlMzZmYjc5NGVkYmI0NWNlMWNlYzQ0YjkiLCJ1c2VySWQiOiIxMjY3MzEyMjY1In0=</vt:lpwstr>
  </property>
  <property fmtid="{D5CDD505-2E9C-101B-9397-08002B2CF9AE}" pid="4" name="ICV">
    <vt:lpwstr>492D7B92C15C42DD8716E12827011A9A_12</vt:lpwstr>
  </property>
</Properties>
</file>